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A244" w14:textId="3306E5DF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966DE4">
        <w:rPr>
          <w:rFonts w:asciiTheme="minorHAnsi" w:eastAsia="Arial" w:hAnsiTheme="minorHAnsi" w:cstheme="minorHAnsi"/>
          <w:b/>
          <w:i/>
          <w:sz w:val="20"/>
          <w:szCs w:val="20"/>
        </w:rPr>
        <w:t>4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2F31BDD8" w14:textId="449115AF" w:rsidR="00537C06" w:rsidRPr="0038230A" w:rsidRDefault="0034457D" w:rsidP="00537C0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Hlk66883090"/>
      <w:r w:rsidR="00537C06" w:rsidRPr="0038230A">
        <w:rPr>
          <w:rFonts w:asciiTheme="minorHAnsi" w:hAnsiTheme="minorHAnsi" w:cstheme="minorHAnsi"/>
          <w:b/>
          <w:bCs/>
          <w:sz w:val="20"/>
          <w:szCs w:val="20"/>
        </w:rPr>
        <w:t>STERYLIZATORY POWIERZA UV-C DO POMIESZCZEŃ MAŁYCH</w:t>
      </w:r>
    </w:p>
    <w:p w14:paraId="64ACE4D7" w14:textId="224CDFD0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57D40530" w14:textId="77777777" w:rsidR="005D2578" w:rsidRPr="005D2578" w:rsidRDefault="005D2578" w:rsidP="005D25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FB824F9" w14:textId="393D546E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966DE4">
        <w:rPr>
          <w:rFonts w:asciiTheme="minorHAnsi" w:hAnsiTheme="minorHAnsi" w:cstheme="minorHAnsi"/>
          <w:sz w:val="20"/>
          <w:szCs w:val="20"/>
        </w:rPr>
        <w:t>–</w:t>
      </w:r>
      <w:r w:rsidR="00F3109B">
        <w:rPr>
          <w:rFonts w:asciiTheme="minorHAnsi" w:hAnsiTheme="minorHAnsi" w:cstheme="minorHAnsi"/>
          <w:sz w:val="20"/>
          <w:szCs w:val="20"/>
        </w:rPr>
        <w:t xml:space="preserve"> 2021</w:t>
      </w:r>
      <w:r w:rsidR="00966DE4">
        <w:rPr>
          <w:rFonts w:asciiTheme="minorHAnsi" w:hAnsiTheme="minorHAnsi" w:cstheme="minorHAnsi"/>
          <w:sz w:val="20"/>
          <w:szCs w:val="20"/>
        </w:rPr>
        <w:t xml:space="preserve"> SPRZĘT III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080116AA" w:rsidR="0034457D" w:rsidRPr="00C04BA2" w:rsidRDefault="0034457D" w:rsidP="00537C06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A62662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FF2464">
        <w:rPr>
          <w:rFonts w:asciiTheme="minorHAnsi" w:hAnsiTheme="minorHAnsi" w:cstheme="minorHAnsi"/>
          <w:b/>
          <w:sz w:val="20"/>
          <w:szCs w:val="20"/>
        </w:rPr>
        <w:t xml:space="preserve">4 zaproszenia:  </w:t>
      </w:r>
      <w:r w:rsidR="00FF2464" w:rsidRPr="00953E7A">
        <w:rPr>
          <w:rFonts w:asciiTheme="minorHAnsi" w:hAnsiTheme="minorHAnsi" w:cstheme="minorHAnsi"/>
          <w:b/>
          <w:bCs/>
          <w:sz w:val="20"/>
          <w:szCs w:val="20"/>
        </w:rPr>
        <w:t>Jonizator 150 (Sterylizatory powierza UV-C do pomieszczeń)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66DE4">
        <w:rPr>
          <w:rFonts w:asciiTheme="minorHAnsi" w:hAnsiTheme="minorHAnsi" w:cstheme="minorHAnsi"/>
          <w:b/>
          <w:bCs/>
          <w:sz w:val="20"/>
          <w:szCs w:val="20"/>
        </w:rPr>
        <w:t>27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="006A5408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089FF735" w:rsidR="0034457D" w:rsidRDefault="0034457D" w:rsidP="0034457D">
      <w:pPr>
        <w:ind w:left="142" w:right="40" w:firstLine="56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FF2464">
        <w:rPr>
          <w:rFonts w:asciiTheme="minorHAnsi" w:hAnsiTheme="minorHAnsi" w:cstheme="minorHAnsi"/>
          <w:bCs/>
          <w:i/>
          <w:iCs/>
          <w:sz w:val="20"/>
          <w:szCs w:val="20"/>
        </w:rPr>
        <w:t>14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408A91B8" w14:textId="77777777" w:rsidR="00537C06" w:rsidRPr="00C04BA2" w:rsidRDefault="00537C06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3681AB52" w14:textId="16FBF7AC" w:rsidR="0034457D" w:rsidRDefault="0034457D" w:rsidP="00537C06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</w:t>
      </w:r>
      <w:r w:rsidR="00B515E5" w:rsidRPr="00D6532A">
        <w:rPr>
          <w:rFonts w:asciiTheme="minorHAnsi" w:hAnsiTheme="minorHAnsi" w:cstheme="minorHAnsi"/>
          <w:b/>
          <w:sz w:val="20"/>
          <w:szCs w:val="20"/>
        </w:rPr>
        <w:t>:</w:t>
      </w:r>
      <w:r w:rsidR="00B515E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FF2464" w:rsidRPr="00953E7A">
        <w:rPr>
          <w:rFonts w:asciiTheme="minorHAnsi" w:hAnsiTheme="minorHAnsi" w:cstheme="minorHAnsi"/>
          <w:b/>
          <w:bCs/>
          <w:sz w:val="20"/>
          <w:szCs w:val="20"/>
        </w:rPr>
        <w:t>Jonizator 150 (Sterylizatory powierza UV-C do pomieszczeń)</w:t>
      </w:r>
      <w:r w:rsidR="00FF2464">
        <w:rPr>
          <w:rFonts w:asciiTheme="minorHAnsi" w:hAnsiTheme="minorHAnsi" w:cstheme="minorHAnsi"/>
          <w:b/>
          <w:bCs/>
          <w:sz w:val="20"/>
          <w:szCs w:val="20"/>
        </w:rPr>
        <w:t xml:space="preserve"> – 27 szt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6D742C89" w14:textId="77777777" w:rsidR="00B515E5" w:rsidRDefault="00B515E5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113"/>
      </w:tblGrid>
      <w:tr w:rsidR="00B515E5" w:rsidRPr="002D5DD6" w14:paraId="68CE9EF8" w14:textId="77777777" w:rsidTr="007541C3">
        <w:trPr>
          <w:trHeight w:val="362"/>
        </w:trPr>
        <w:tc>
          <w:tcPr>
            <w:tcW w:w="3539" w:type="dxa"/>
          </w:tcPr>
          <w:p w14:paraId="05E79C81" w14:textId="3205A0B7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2410" w:type="dxa"/>
          </w:tcPr>
          <w:p w14:paraId="216BC2E1" w14:textId="070D4AE2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wymagania</w:t>
            </w:r>
          </w:p>
        </w:tc>
        <w:tc>
          <w:tcPr>
            <w:tcW w:w="3113" w:type="dxa"/>
          </w:tcPr>
          <w:p w14:paraId="3E1FE630" w14:textId="07C1D499" w:rsidR="00B515E5" w:rsidRPr="00B515E5" w:rsidRDefault="00B515E5" w:rsidP="005A69E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1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Wpisać oferowane parametr</w:t>
            </w:r>
          </w:p>
        </w:tc>
      </w:tr>
      <w:tr w:rsidR="00763303" w:rsidRPr="007541C3" w14:paraId="5D643B5E" w14:textId="77777777" w:rsidTr="006A5408">
        <w:trPr>
          <w:trHeight w:val="348"/>
        </w:trPr>
        <w:tc>
          <w:tcPr>
            <w:tcW w:w="3539" w:type="dxa"/>
          </w:tcPr>
          <w:p w14:paraId="22488D0A" w14:textId="031D42C6" w:rsidR="00763303" w:rsidRPr="007541C3" w:rsidRDefault="0076330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2410" w:type="dxa"/>
          </w:tcPr>
          <w:p w14:paraId="545781B0" w14:textId="77777777" w:rsidR="00763303" w:rsidRPr="007541C3" w:rsidRDefault="0076330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C171A99" w14:textId="77777777" w:rsidR="00763303" w:rsidRPr="007541C3" w:rsidRDefault="0076330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1C3" w:rsidRPr="007541C3" w14:paraId="605E05BE" w14:textId="4993412A" w:rsidTr="006A5408">
        <w:trPr>
          <w:trHeight w:val="348"/>
        </w:trPr>
        <w:tc>
          <w:tcPr>
            <w:tcW w:w="3539" w:type="dxa"/>
          </w:tcPr>
          <w:p w14:paraId="3B804CDA" w14:textId="6876B23F" w:rsidR="007541C3" w:rsidRPr="007541C3" w:rsidRDefault="0076330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Typ/Model</w:t>
            </w:r>
          </w:p>
        </w:tc>
        <w:tc>
          <w:tcPr>
            <w:tcW w:w="2410" w:type="dxa"/>
          </w:tcPr>
          <w:p w14:paraId="4411224F" w14:textId="4B27FFED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137B390" w14:textId="77777777" w:rsidR="007541C3" w:rsidRPr="007541C3" w:rsidRDefault="007541C3" w:rsidP="007541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4E93353" w14:textId="40F063D8" w:rsidTr="006A5408">
        <w:trPr>
          <w:trHeight w:val="282"/>
        </w:trPr>
        <w:tc>
          <w:tcPr>
            <w:tcW w:w="3539" w:type="dxa"/>
          </w:tcPr>
          <w:p w14:paraId="120F2A16" w14:textId="191A6B2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Kubatura dezynfekowanego pomieszczenia </w:t>
            </w:r>
          </w:p>
        </w:tc>
        <w:tc>
          <w:tcPr>
            <w:tcW w:w="2410" w:type="dxa"/>
          </w:tcPr>
          <w:p w14:paraId="6ACE3C38" w14:textId="258E201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150m</w:t>
            </w:r>
            <w:r w:rsidRPr="003823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3" w:type="dxa"/>
          </w:tcPr>
          <w:p w14:paraId="613328B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A1425D7" w14:textId="02ADC6C1" w:rsidTr="006A5408">
        <w:trPr>
          <w:trHeight w:val="525"/>
        </w:trPr>
        <w:tc>
          <w:tcPr>
            <w:tcW w:w="3539" w:type="dxa"/>
          </w:tcPr>
          <w:p w14:paraId="016297C0" w14:textId="5873146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Lampy UV-C </w:t>
            </w:r>
          </w:p>
        </w:tc>
        <w:tc>
          <w:tcPr>
            <w:tcW w:w="2410" w:type="dxa"/>
          </w:tcPr>
          <w:p w14:paraId="3E6454C0" w14:textId="51E1EC9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sterylizacyjna UV-C  λ= 253,7nm</w:t>
            </w:r>
          </w:p>
        </w:tc>
        <w:tc>
          <w:tcPr>
            <w:tcW w:w="3113" w:type="dxa"/>
          </w:tcPr>
          <w:p w14:paraId="5FAE9E85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8DB94E8" w14:textId="49044E4D" w:rsidTr="006A5408">
        <w:trPr>
          <w:trHeight w:val="412"/>
        </w:trPr>
        <w:tc>
          <w:tcPr>
            <w:tcW w:w="3539" w:type="dxa"/>
          </w:tcPr>
          <w:p w14:paraId="61FC711C" w14:textId="633F03E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Żywotność  pojedynczej lampy </w:t>
            </w:r>
          </w:p>
        </w:tc>
        <w:tc>
          <w:tcPr>
            <w:tcW w:w="2410" w:type="dxa"/>
          </w:tcPr>
          <w:p w14:paraId="2C8C2E5E" w14:textId="03865A1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9000 godzin</w:t>
            </w:r>
          </w:p>
        </w:tc>
        <w:tc>
          <w:tcPr>
            <w:tcW w:w="3113" w:type="dxa"/>
          </w:tcPr>
          <w:p w14:paraId="453CC5BA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7B4B350" w14:textId="477A3DAC" w:rsidTr="006A5408">
        <w:trPr>
          <w:trHeight w:val="306"/>
        </w:trPr>
        <w:tc>
          <w:tcPr>
            <w:tcW w:w="3539" w:type="dxa"/>
          </w:tcPr>
          <w:p w14:paraId="3AEC4A12" w14:textId="543BDB2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Ilość lamp w zestawie</w:t>
            </w:r>
          </w:p>
        </w:tc>
        <w:tc>
          <w:tcPr>
            <w:tcW w:w="2410" w:type="dxa"/>
          </w:tcPr>
          <w:p w14:paraId="15E25A73" w14:textId="1753787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 3</w:t>
            </w:r>
          </w:p>
        </w:tc>
        <w:tc>
          <w:tcPr>
            <w:tcW w:w="3113" w:type="dxa"/>
          </w:tcPr>
          <w:p w14:paraId="379CC5CD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A19AABC" w14:textId="145D2CE8" w:rsidTr="006A5408">
        <w:trPr>
          <w:trHeight w:val="342"/>
        </w:trPr>
        <w:tc>
          <w:tcPr>
            <w:tcW w:w="3539" w:type="dxa"/>
          </w:tcPr>
          <w:p w14:paraId="5A4FCD1E" w14:textId="7840DBB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Moc zestawu lamp UV-C</w:t>
            </w:r>
          </w:p>
        </w:tc>
        <w:tc>
          <w:tcPr>
            <w:tcW w:w="2410" w:type="dxa"/>
          </w:tcPr>
          <w:p w14:paraId="427CD58F" w14:textId="6B39288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108W</w:t>
            </w:r>
          </w:p>
        </w:tc>
        <w:tc>
          <w:tcPr>
            <w:tcW w:w="3113" w:type="dxa"/>
          </w:tcPr>
          <w:p w14:paraId="5590752E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0C97CD1" w14:textId="21EC48B2" w:rsidTr="006A5408">
        <w:trPr>
          <w:trHeight w:val="300"/>
        </w:trPr>
        <w:tc>
          <w:tcPr>
            <w:tcW w:w="3539" w:type="dxa"/>
            <w:noWrap/>
          </w:tcPr>
          <w:p w14:paraId="55B7DBB1" w14:textId="0AD4E6C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Moc dawki promieniowania UV-C</w:t>
            </w:r>
          </w:p>
        </w:tc>
        <w:tc>
          <w:tcPr>
            <w:tcW w:w="2410" w:type="dxa"/>
          </w:tcPr>
          <w:p w14:paraId="0973F6A3" w14:textId="24A59C5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Regulowana (stosownie do trybu pracy)</w:t>
            </w:r>
          </w:p>
        </w:tc>
        <w:tc>
          <w:tcPr>
            <w:tcW w:w="3113" w:type="dxa"/>
          </w:tcPr>
          <w:p w14:paraId="00AD861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A8627FC" w14:textId="1BFF023F" w:rsidTr="006A5408">
        <w:trPr>
          <w:trHeight w:val="525"/>
        </w:trPr>
        <w:tc>
          <w:tcPr>
            <w:tcW w:w="3539" w:type="dxa"/>
          </w:tcPr>
          <w:p w14:paraId="0CC64136" w14:textId="006B4C6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wentylator</w:t>
            </w:r>
          </w:p>
        </w:tc>
        <w:tc>
          <w:tcPr>
            <w:tcW w:w="2410" w:type="dxa"/>
          </w:tcPr>
          <w:p w14:paraId="2CC05B95" w14:textId="2F5E2DD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przepływowy</w:t>
            </w:r>
          </w:p>
        </w:tc>
        <w:tc>
          <w:tcPr>
            <w:tcW w:w="3113" w:type="dxa"/>
          </w:tcPr>
          <w:p w14:paraId="2105DA18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F5E73AC" w14:textId="788C9A54" w:rsidTr="006A5408">
        <w:trPr>
          <w:trHeight w:val="780"/>
        </w:trPr>
        <w:tc>
          <w:tcPr>
            <w:tcW w:w="3539" w:type="dxa"/>
          </w:tcPr>
          <w:p w14:paraId="37B8EBFA" w14:textId="4B11233D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Wydajność wentylatora</w:t>
            </w:r>
          </w:p>
        </w:tc>
        <w:tc>
          <w:tcPr>
            <w:tcW w:w="2410" w:type="dxa"/>
          </w:tcPr>
          <w:p w14:paraId="4C41B235" w14:textId="6B81BEDA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Regulowana ( stosownie do trybu pracy)</w:t>
            </w:r>
          </w:p>
        </w:tc>
        <w:tc>
          <w:tcPr>
            <w:tcW w:w="3113" w:type="dxa"/>
          </w:tcPr>
          <w:p w14:paraId="4509754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29E5137" w14:textId="16E4DE1E" w:rsidTr="006A5408">
        <w:trPr>
          <w:trHeight w:val="525"/>
        </w:trPr>
        <w:tc>
          <w:tcPr>
            <w:tcW w:w="3539" w:type="dxa"/>
          </w:tcPr>
          <w:p w14:paraId="35884DD9" w14:textId="6B8391B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Silnik wentylatora </w:t>
            </w:r>
          </w:p>
        </w:tc>
        <w:tc>
          <w:tcPr>
            <w:tcW w:w="2410" w:type="dxa"/>
          </w:tcPr>
          <w:p w14:paraId="491F58CB" w14:textId="31797E6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Zamknięta oddzielną obudową</w:t>
            </w:r>
          </w:p>
        </w:tc>
        <w:tc>
          <w:tcPr>
            <w:tcW w:w="3113" w:type="dxa"/>
          </w:tcPr>
          <w:p w14:paraId="6529D6A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3E1DB4A8" w14:textId="111C8F86" w:rsidTr="006A5408">
        <w:trPr>
          <w:trHeight w:val="406"/>
        </w:trPr>
        <w:tc>
          <w:tcPr>
            <w:tcW w:w="3539" w:type="dxa"/>
          </w:tcPr>
          <w:p w14:paraId="1E9E9348" w14:textId="1CF42C49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2410" w:type="dxa"/>
          </w:tcPr>
          <w:p w14:paraId="44850500" w14:textId="5E53BCB1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230V</w:t>
            </w:r>
          </w:p>
        </w:tc>
        <w:tc>
          <w:tcPr>
            <w:tcW w:w="3113" w:type="dxa"/>
          </w:tcPr>
          <w:p w14:paraId="0FBACCC4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D7B945C" w14:textId="0C4E40D1" w:rsidTr="006A5408">
        <w:trPr>
          <w:trHeight w:val="300"/>
        </w:trPr>
        <w:tc>
          <w:tcPr>
            <w:tcW w:w="3539" w:type="dxa"/>
          </w:tcPr>
          <w:p w14:paraId="14A85AD7" w14:textId="4D7AB9C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Filtracja powietrza</w:t>
            </w:r>
          </w:p>
        </w:tc>
        <w:tc>
          <w:tcPr>
            <w:tcW w:w="2410" w:type="dxa"/>
          </w:tcPr>
          <w:p w14:paraId="19B19A5D" w14:textId="7835DB3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2- stopniowa</w:t>
            </w:r>
          </w:p>
        </w:tc>
        <w:tc>
          <w:tcPr>
            <w:tcW w:w="3113" w:type="dxa"/>
          </w:tcPr>
          <w:p w14:paraId="31193B96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C213527" w14:textId="61BC040C" w:rsidTr="006A5408">
        <w:trPr>
          <w:trHeight w:val="418"/>
        </w:trPr>
        <w:tc>
          <w:tcPr>
            <w:tcW w:w="3539" w:type="dxa"/>
          </w:tcPr>
          <w:p w14:paraId="68D8BB79" w14:textId="4527913D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Filtr wstępny </w:t>
            </w:r>
          </w:p>
        </w:tc>
        <w:tc>
          <w:tcPr>
            <w:tcW w:w="2410" w:type="dxa"/>
          </w:tcPr>
          <w:p w14:paraId="5D9D06F8" w14:textId="19FBBD49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włóknina syntetyczna  lub inny materiał  zatrzymująca cząstki stałe wielkości  do kilku mikrometrów</w:t>
            </w:r>
          </w:p>
        </w:tc>
        <w:tc>
          <w:tcPr>
            <w:tcW w:w="3113" w:type="dxa"/>
          </w:tcPr>
          <w:p w14:paraId="04F43374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BA745DB" w14:textId="27669C9E" w:rsidTr="006A5408">
        <w:trPr>
          <w:trHeight w:val="272"/>
        </w:trPr>
        <w:tc>
          <w:tcPr>
            <w:tcW w:w="3539" w:type="dxa"/>
          </w:tcPr>
          <w:p w14:paraId="510109EF" w14:textId="6999511D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Filtr główny</w:t>
            </w:r>
          </w:p>
        </w:tc>
        <w:tc>
          <w:tcPr>
            <w:tcW w:w="2410" w:type="dxa"/>
          </w:tcPr>
          <w:p w14:paraId="2FE6FDE7" w14:textId="39C9BD3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węgiel aktywny lub jego odpowiednik neutralizujący szkodliwe gazy i zapachy</w:t>
            </w:r>
          </w:p>
        </w:tc>
        <w:tc>
          <w:tcPr>
            <w:tcW w:w="3113" w:type="dxa"/>
          </w:tcPr>
          <w:p w14:paraId="26932B12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ED73E43" w14:textId="4B864447" w:rsidTr="006A5408">
        <w:trPr>
          <w:trHeight w:val="300"/>
        </w:trPr>
        <w:tc>
          <w:tcPr>
            <w:tcW w:w="3539" w:type="dxa"/>
          </w:tcPr>
          <w:p w14:paraId="39AE86B1" w14:textId="0B6C041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wydajność przepływu powietrza</w:t>
            </w:r>
          </w:p>
        </w:tc>
        <w:tc>
          <w:tcPr>
            <w:tcW w:w="2410" w:type="dxa"/>
          </w:tcPr>
          <w:p w14:paraId="77721687" w14:textId="49E52FB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300m</w:t>
            </w:r>
            <w:r w:rsidRPr="0038230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3113" w:type="dxa"/>
          </w:tcPr>
          <w:p w14:paraId="78F6342D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C195244" w14:textId="77777777" w:rsidTr="006A5408">
        <w:trPr>
          <w:trHeight w:val="300"/>
        </w:trPr>
        <w:tc>
          <w:tcPr>
            <w:tcW w:w="3539" w:type="dxa"/>
          </w:tcPr>
          <w:p w14:paraId="37F26A09" w14:textId="3A83562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DAB375" w14:textId="7CFE154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62387B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918F496" w14:textId="77777777" w:rsidTr="006A5408">
        <w:trPr>
          <w:trHeight w:val="300"/>
        </w:trPr>
        <w:tc>
          <w:tcPr>
            <w:tcW w:w="3539" w:type="dxa"/>
          </w:tcPr>
          <w:p w14:paraId="1275C0B0" w14:textId="153A404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Filtracyjny </w:t>
            </w:r>
          </w:p>
        </w:tc>
        <w:tc>
          <w:tcPr>
            <w:tcW w:w="2410" w:type="dxa"/>
          </w:tcPr>
          <w:p w14:paraId="4A6DEC70" w14:textId="76BFDF6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Bez lamp UV-C</w:t>
            </w:r>
          </w:p>
        </w:tc>
        <w:tc>
          <w:tcPr>
            <w:tcW w:w="3113" w:type="dxa"/>
          </w:tcPr>
          <w:p w14:paraId="76146FF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2C3D164" w14:textId="77777777" w:rsidTr="006A5408">
        <w:trPr>
          <w:trHeight w:val="300"/>
        </w:trPr>
        <w:tc>
          <w:tcPr>
            <w:tcW w:w="3539" w:type="dxa"/>
          </w:tcPr>
          <w:p w14:paraId="1D6BD079" w14:textId="39EA011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dezynfekcyjny</w:t>
            </w:r>
          </w:p>
        </w:tc>
        <w:tc>
          <w:tcPr>
            <w:tcW w:w="2410" w:type="dxa"/>
          </w:tcPr>
          <w:p w14:paraId="4C296B5A" w14:textId="6139335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Z lampami UV-C</w:t>
            </w:r>
          </w:p>
        </w:tc>
        <w:tc>
          <w:tcPr>
            <w:tcW w:w="3113" w:type="dxa"/>
          </w:tcPr>
          <w:p w14:paraId="6C083AC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0602C07" w14:textId="77777777" w:rsidTr="006A5408">
        <w:trPr>
          <w:trHeight w:val="300"/>
        </w:trPr>
        <w:tc>
          <w:tcPr>
            <w:tcW w:w="3539" w:type="dxa"/>
          </w:tcPr>
          <w:p w14:paraId="7D44AEC9" w14:textId="6A74465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podczas pracy urządzenia w trybie dezynfekcyjnym z włączonym źródłem światła UV-C wewnątrz pomieszczeń mogą przebywać ludzie (dzieci)</w:t>
            </w:r>
          </w:p>
        </w:tc>
        <w:tc>
          <w:tcPr>
            <w:tcW w:w="2410" w:type="dxa"/>
          </w:tcPr>
          <w:p w14:paraId="4EF23D78" w14:textId="09BC0D8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 (certyfikat)</w:t>
            </w:r>
          </w:p>
        </w:tc>
        <w:tc>
          <w:tcPr>
            <w:tcW w:w="3113" w:type="dxa"/>
          </w:tcPr>
          <w:p w14:paraId="3E2D068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0683A456" w14:textId="77777777" w:rsidTr="006A5408">
        <w:trPr>
          <w:trHeight w:val="300"/>
        </w:trPr>
        <w:tc>
          <w:tcPr>
            <w:tcW w:w="3539" w:type="dxa"/>
          </w:tcPr>
          <w:p w14:paraId="64A7EF08" w14:textId="0E5F4F7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Praca ciągła 24/doba</w:t>
            </w:r>
          </w:p>
        </w:tc>
        <w:tc>
          <w:tcPr>
            <w:tcW w:w="2410" w:type="dxa"/>
          </w:tcPr>
          <w:p w14:paraId="1989F4A7" w14:textId="7978E2F1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C7B6FFA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EF2E02C" w14:textId="77777777" w:rsidTr="006A5408">
        <w:trPr>
          <w:trHeight w:val="300"/>
        </w:trPr>
        <w:tc>
          <w:tcPr>
            <w:tcW w:w="3539" w:type="dxa"/>
          </w:tcPr>
          <w:p w14:paraId="526884BF" w14:textId="2DA73FC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Panel sterowania urządzeniem wbudowany w obudowę (urządzenia)</w:t>
            </w:r>
          </w:p>
        </w:tc>
        <w:tc>
          <w:tcPr>
            <w:tcW w:w="2410" w:type="dxa"/>
          </w:tcPr>
          <w:p w14:paraId="0EB98402" w14:textId="04464B1A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Brak możliwości sterowania z urządzeniem tzw. „trzecich” zewnętrznych (np. komputer)</w:t>
            </w:r>
          </w:p>
        </w:tc>
        <w:tc>
          <w:tcPr>
            <w:tcW w:w="3113" w:type="dxa"/>
          </w:tcPr>
          <w:p w14:paraId="7E09F46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7C05211" w14:textId="77777777" w:rsidTr="006A5408">
        <w:trPr>
          <w:trHeight w:val="300"/>
        </w:trPr>
        <w:tc>
          <w:tcPr>
            <w:tcW w:w="3539" w:type="dxa"/>
          </w:tcPr>
          <w:p w14:paraId="268EEB73" w14:textId="484F42D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EB7118" w14:textId="4201560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A5E892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1D8846B" w14:textId="77777777" w:rsidTr="006A5408">
        <w:trPr>
          <w:trHeight w:val="300"/>
        </w:trPr>
        <w:tc>
          <w:tcPr>
            <w:tcW w:w="3539" w:type="dxa"/>
          </w:tcPr>
          <w:p w14:paraId="58193928" w14:textId="6F709AD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Wszystkich trybów pracy (gdy są właczone)</w:t>
            </w:r>
          </w:p>
        </w:tc>
        <w:tc>
          <w:tcPr>
            <w:tcW w:w="2410" w:type="dxa"/>
          </w:tcPr>
          <w:p w14:paraId="5AB28B59" w14:textId="4DF23B3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E98AAAE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54AC25A" w14:textId="77777777" w:rsidTr="006A5408">
        <w:trPr>
          <w:trHeight w:val="300"/>
        </w:trPr>
        <w:tc>
          <w:tcPr>
            <w:tcW w:w="3539" w:type="dxa"/>
          </w:tcPr>
          <w:p w14:paraId="3A5CC0FB" w14:textId="60D5D371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Awarii lamp UV-C</w:t>
            </w:r>
          </w:p>
        </w:tc>
        <w:tc>
          <w:tcPr>
            <w:tcW w:w="2410" w:type="dxa"/>
          </w:tcPr>
          <w:p w14:paraId="13643B4C" w14:textId="061D6D9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07438B7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80A0113" w14:textId="77777777" w:rsidTr="006A5408">
        <w:trPr>
          <w:trHeight w:val="300"/>
        </w:trPr>
        <w:tc>
          <w:tcPr>
            <w:tcW w:w="3539" w:type="dxa"/>
          </w:tcPr>
          <w:p w14:paraId="64C1B97A" w14:textId="3201338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Awarii wentylatora</w:t>
            </w:r>
          </w:p>
        </w:tc>
        <w:tc>
          <w:tcPr>
            <w:tcW w:w="2410" w:type="dxa"/>
          </w:tcPr>
          <w:p w14:paraId="76F56BC3" w14:textId="7321E84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0340E0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39B4D1DB" w14:textId="77777777" w:rsidTr="006A5408">
        <w:trPr>
          <w:trHeight w:val="300"/>
        </w:trPr>
        <w:tc>
          <w:tcPr>
            <w:tcW w:w="3539" w:type="dxa"/>
          </w:tcPr>
          <w:p w14:paraId="54A5CDA4" w14:textId="76D8D4C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zasilania</w:t>
            </w:r>
          </w:p>
        </w:tc>
        <w:tc>
          <w:tcPr>
            <w:tcW w:w="2410" w:type="dxa"/>
          </w:tcPr>
          <w:p w14:paraId="77CEF014" w14:textId="77674F79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8DD37D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FEB23FC" w14:textId="77777777" w:rsidTr="006A5408">
        <w:trPr>
          <w:trHeight w:val="300"/>
        </w:trPr>
        <w:tc>
          <w:tcPr>
            <w:tcW w:w="3539" w:type="dxa"/>
          </w:tcPr>
          <w:p w14:paraId="68E39DB7" w14:textId="5160C0E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Błędów  i komunikatów</w:t>
            </w:r>
          </w:p>
        </w:tc>
        <w:tc>
          <w:tcPr>
            <w:tcW w:w="2410" w:type="dxa"/>
          </w:tcPr>
          <w:p w14:paraId="7F26698A" w14:textId="07D63A90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FABE13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AC11E29" w14:textId="77777777" w:rsidTr="006A5408">
        <w:trPr>
          <w:trHeight w:val="300"/>
        </w:trPr>
        <w:tc>
          <w:tcPr>
            <w:tcW w:w="3539" w:type="dxa"/>
          </w:tcPr>
          <w:p w14:paraId="5D0AC86B" w14:textId="4091607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Licznik czasu pracy </w:t>
            </w:r>
          </w:p>
        </w:tc>
        <w:tc>
          <w:tcPr>
            <w:tcW w:w="2410" w:type="dxa"/>
          </w:tcPr>
          <w:p w14:paraId="01B7A47D" w14:textId="242E408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7D2E0D4C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867D766" w14:textId="77777777" w:rsidTr="006A5408">
        <w:trPr>
          <w:trHeight w:val="300"/>
        </w:trPr>
        <w:tc>
          <w:tcPr>
            <w:tcW w:w="3539" w:type="dxa"/>
          </w:tcPr>
          <w:p w14:paraId="0DAEFDEA" w14:textId="1D6EFEB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System blokady panelu sterującego przed nieuprawnionym uruchomieniem (zmianą parametrów)</w:t>
            </w:r>
          </w:p>
        </w:tc>
        <w:tc>
          <w:tcPr>
            <w:tcW w:w="2410" w:type="dxa"/>
          </w:tcPr>
          <w:p w14:paraId="0D4FA685" w14:textId="462FAE9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43B3EBB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077AABB" w14:textId="77777777" w:rsidTr="006A5408">
        <w:trPr>
          <w:trHeight w:val="300"/>
        </w:trPr>
        <w:tc>
          <w:tcPr>
            <w:tcW w:w="3539" w:type="dxa"/>
          </w:tcPr>
          <w:p w14:paraId="72BF5C29" w14:textId="2E49C27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Dyrektywa 2014/35/UE, w sprawie harmonizacji ustawodawstw państw członkowskich odnoszących się do udostępniania na rynku sprzętu elektrycznego przewidzianego do stosowania w określonych granicach napięci</w:t>
            </w:r>
          </w:p>
        </w:tc>
        <w:tc>
          <w:tcPr>
            <w:tcW w:w="2410" w:type="dxa"/>
          </w:tcPr>
          <w:p w14:paraId="323F979E" w14:textId="5EB5AFA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 wymagane</w:t>
            </w:r>
          </w:p>
        </w:tc>
        <w:tc>
          <w:tcPr>
            <w:tcW w:w="3113" w:type="dxa"/>
          </w:tcPr>
          <w:p w14:paraId="4CA852A7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B09C0D4" w14:textId="77777777" w:rsidTr="006A5408">
        <w:trPr>
          <w:trHeight w:val="300"/>
        </w:trPr>
        <w:tc>
          <w:tcPr>
            <w:tcW w:w="3539" w:type="dxa"/>
          </w:tcPr>
          <w:p w14:paraId="39DDAE83" w14:textId="7B21BAB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Dyrektywa 2014/30/UE, w sprawie harmonizacji ustawodawstw państw członkowskich odnoszących się do kompatybilności elektromagnetycznej</w:t>
            </w:r>
          </w:p>
        </w:tc>
        <w:tc>
          <w:tcPr>
            <w:tcW w:w="2410" w:type="dxa"/>
          </w:tcPr>
          <w:p w14:paraId="087CA4B2" w14:textId="5804FF2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0C6F09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A8821BA" w14:textId="77777777" w:rsidTr="006A5408">
        <w:trPr>
          <w:trHeight w:val="300"/>
        </w:trPr>
        <w:tc>
          <w:tcPr>
            <w:tcW w:w="3539" w:type="dxa"/>
          </w:tcPr>
          <w:p w14:paraId="20376048" w14:textId="52BC908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Dyrektywa 2011/65/UE, w sprawie ograniczenia stosowania niektórych niebezpiecznych substancji w sprzęcie elektrycznym i elektronicznym</w:t>
            </w:r>
          </w:p>
        </w:tc>
        <w:tc>
          <w:tcPr>
            <w:tcW w:w="2410" w:type="dxa"/>
          </w:tcPr>
          <w:p w14:paraId="077566C7" w14:textId="2702127E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DF491B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76A5FE9" w14:textId="77777777" w:rsidTr="006A5408">
        <w:trPr>
          <w:trHeight w:val="300"/>
        </w:trPr>
        <w:tc>
          <w:tcPr>
            <w:tcW w:w="3539" w:type="dxa"/>
          </w:tcPr>
          <w:p w14:paraId="158C3821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55014-1:2017</w:t>
            </w:r>
          </w:p>
          <w:p w14:paraId="3F5200FC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55014-2:2015</w:t>
            </w:r>
          </w:p>
          <w:p w14:paraId="47FCA9D3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60335-2-65:2004+A1:2008+A11:2012</w:t>
            </w:r>
          </w:p>
          <w:p w14:paraId="430BDB2B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38E3E075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61000-3-2:2019</w:t>
            </w:r>
          </w:p>
          <w:p w14:paraId="0382D881" w14:textId="1926A83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PN-EN 61000-3-3:2013+A1:2019-10</w:t>
            </w:r>
          </w:p>
        </w:tc>
        <w:tc>
          <w:tcPr>
            <w:tcW w:w="2410" w:type="dxa"/>
          </w:tcPr>
          <w:p w14:paraId="4DB890F9" w14:textId="7B0F48C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3C9E7E91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C5C535E" w14:textId="77777777" w:rsidTr="006A5408">
        <w:trPr>
          <w:trHeight w:val="300"/>
        </w:trPr>
        <w:tc>
          <w:tcPr>
            <w:tcW w:w="3539" w:type="dxa"/>
          </w:tcPr>
          <w:p w14:paraId="7D30F9AD" w14:textId="03EA8ED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Atest Narodowego Instytutu Zdrowia (PZH)  lub równoważny</w:t>
            </w:r>
          </w:p>
        </w:tc>
        <w:tc>
          <w:tcPr>
            <w:tcW w:w="2410" w:type="dxa"/>
          </w:tcPr>
          <w:p w14:paraId="5AE76EC9" w14:textId="5C3C9C58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wymagane</w:t>
            </w:r>
          </w:p>
        </w:tc>
        <w:tc>
          <w:tcPr>
            <w:tcW w:w="3113" w:type="dxa"/>
          </w:tcPr>
          <w:p w14:paraId="7B92087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45AC46F" w14:textId="77777777" w:rsidTr="006A5408">
        <w:trPr>
          <w:trHeight w:val="300"/>
        </w:trPr>
        <w:tc>
          <w:tcPr>
            <w:tcW w:w="3539" w:type="dxa"/>
          </w:tcPr>
          <w:p w14:paraId="72A539F6" w14:textId="52A35A6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2410" w:type="dxa"/>
          </w:tcPr>
          <w:p w14:paraId="47AD86E1" w14:textId="5FCF331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Minimum 1 rok</w:t>
            </w:r>
          </w:p>
        </w:tc>
        <w:tc>
          <w:tcPr>
            <w:tcW w:w="3113" w:type="dxa"/>
          </w:tcPr>
          <w:p w14:paraId="671C50F5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78782350" w14:textId="77777777" w:rsidTr="006A5408">
        <w:trPr>
          <w:trHeight w:val="300"/>
        </w:trPr>
        <w:tc>
          <w:tcPr>
            <w:tcW w:w="3539" w:type="dxa"/>
          </w:tcPr>
          <w:p w14:paraId="692EB2B5" w14:textId="2AE91E1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Standard źródła UV-C</w:t>
            </w:r>
          </w:p>
        </w:tc>
        <w:tc>
          <w:tcPr>
            <w:tcW w:w="2410" w:type="dxa"/>
          </w:tcPr>
          <w:p w14:paraId="3F8AC888" w14:textId="4C33BBB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EN 61195 (wymagany certyfikat)</w:t>
            </w:r>
          </w:p>
        </w:tc>
        <w:tc>
          <w:tcPr>
            <w:tcW w:w="3113" w:type="dxa"/>
          </w:tcPr>
          <w:p w14:paraId="4A3BF022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187CF821" w14:textId="77777777" w:rsidTr="006A5408">
        <w:trPr>
          <w:trHeight w:val="300"/>
        </w:trPr>
        <w:tc>
          <w:tcPr>
            <w:tcW w:w="3539" w:type="dxa"/>
          </w:tcPr>
          <w:p w14:paraId="33EFA189" w14:textId="77B5E64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Poziom hałasy </w:t>
            </w:r>
          </w:p>
        </w:tc>
        <w:tc>
          <w:tcPr>
            <w:tcW w:w="2410" w:type="dxa"/>
          </w:tcPr>
          <w:p w14:paraId="0B14C6C9" w14:textId="1850EAF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maksimum 52dB</w:t>
            </w:r>
          </w:p>
        </w:tc>
        <w:tc>
          <w:tcPr>
            <w:tcW w:w="3113" w:type="dxa"/>
          </w:tcPr>
          <w:p w14:paraId="371AC178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900D45D" w14:textId="77777777" w:rsidTr="006A5408">
        <w:trPr>
          <w:trHeight w:val="300"/>
        </w:trPr>
        <w:tc>
          <w:tcPr>
            <w:tcW w:w="3539" w:type="dxa"/>
          </w:tcPr>
          <w:p w14:paraId="0D47D42C" w14:textId="7353F600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Stopień ochronny </w:t>
            </w:r>
          </w:p>
        </w:tc>
        <w:tc>
          <w:tcPr>
            <w:tcW w:w="2410" w:type="dxa"/>
          </w:tcPr>
          <w:p w14:paraId="17A348B8" w14:textId="77115522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IP 20</w:t>
            </w:r>
          </w:p>
        </w:tc>
        <w:tc>
          <w:tcPr>
            <w:tcW w:w="3113" w:type="dxa"/>
          </w:tcPr>
          <w:p w14:paraId="6E297F2D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D6B33A2" w14:textId="77777777" w:rsidTr="006A5408">
        <w:trPr>
          <w:trHeight w:val="300"/>
        </w:trPr>
        <w:tc>
          <w:tcPr>
            <w:tcW w:w="3539" w:type="dxa"/>
          </w:tcPr>
          <w:p w14:paraId="1E240659" w14:textId="6EFBF25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2410" w:type="dxa"/>
          </w:tcPr>
          <w:p w14:paraId="6714546E" w14:textId="528D9AB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Na terenie Polski</w:t>
            </w:r>
          </w:p>
        </w:tc>
        <w:tc>
          <w:tcPr>
            <w:tcW w:w="3113" w:type="dxa"/>
          </w:tcPr>
          <w:p w14:paraId="11F7E079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22333A3F" w14:textId="77777777" w:rsidTr="006A5408">
        <w:trPr>
          <w:trHeight w:val="300"/>
        </w:trPr>
        <w:tc>
          <w:tcPr>
            <w:tcW w:w="3539" w:type="dxa"/>
          </w:tcPr>
          <w:p w14:paraId="44A8B81A" w14:textId="1D767DC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Części zamienne </w:t>
            </w:r>
          </w:p>
        </w:tc>
        <w:tc>
          <w:tcPr>
            <w:tcW w:w="2410" w:type="dxa"/>
          </w:tcPr>
          <w:p w14:paraId="17AB86CE" w14:textId="65C541A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Dostępne przez minimum 5 lat</w:t>
            </w:r>
          </w:p>
        </w:tc>
        <w:tc>
          <w:tcPr>
            <w:tcW w:w="3113" w:type="dxa"/>
          </w:tcPr>
          <w:p w14:paraId="2A5F39A5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6597FC64" w14:textId="77777777" w:rsidTr="006A5408">
        <w:trPr>
          <w:trHeight w:val="300"/>
        </w:trPr>
        <w:tc>
          <w:tcPr>
            <w:tcW w:w="3539" w:type="dxa"/>
          </w:tcPr>
          <w:p w14:paraId="224E4B6B" w14:textId="5B75244C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Urządzenie z systemem jezdnym (kółka z blokadą)</w:t>
            </w:r>
          </w:p>
        </w:tc>
        <w:tc>
          <w:tcPr>
            <w:tcW w:w="2410" w:type="dxa"/>
          </w:tcPr>
          <w:p w14:paraId="30B01B1E" w14:textId="37FE5605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6F0D202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82275A1" w14:textId="77777777" w:rsidTr="006A5408">
        <w:trPr>
          <w:trHeight w:val="300"/>
        </w:trPr>
        <w:tc>
          <w:tcPr>
            <w:tcW w:w="3539" w:type="dxa"/>
          </w:tcPr>
          <w:p w14:paraId="12BA8264" w14:textId="3336D290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Całkowity ciężar</w:t>
            </w:r>
          </w:p>
        </w:tc>
        <w:tc>
          <w:tcPr>
            <w:tcW w:w="2410" w:type="dxa"/>
          </w:tcPr>
          <w:p w14:paraId="1828E5B0" w14:textId="5938A27F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Do 20 kg</w:t>
            </w:r>
          </w:p>
        </w:tc>
        <w:tc>
          <w:tcPr>
            <w:tcW w:w="3113" w:type="dxa"/>
          </w:tcPr>
          <w:p w14:paraId="74003C9E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6DE4" w:rsidRPr="007541C3" w14:paraId="25716417" w14:textId="77777777" w:rsidTr="006A5408">
        <w:trPr>
          <w:trHeight w:val="300"/>
        </w:trPr>
        <w:tc>
          <w:tcPr>
            <w:tcW w:w="3539" w:type="dxa"/>
          </w:tcPr>
          <w:p w14:paraId="1D774031" w14:textId="3C603B87" w:rsidR="00966DE4" w:rsidRPr="0038230A" w:rsidRDefault="00966DE4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Deklaracja CE</w:t>
            </w:r>
          </w:p>
        </w:tc>
        <w:tc>
          <w:tcPr>
            <w:tcW w:w="2410" w:type="dxa"/>
          </w:tcPr>
          <w:p w14:paraId="02E64789" w14:textId="5894DCF2" w:rsidR="00966DE4" w:rsidRPr="0038230A" w:rsidRDefault="00966DE4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  <w:tc>
          <w:tcPr>
            <w:tcW w:w="3113" w:type="dxa"/>
          </w:tcPr>
          <w:p w14:paraId="5752FAEE" w14:textId="14710DBD" w:rsidR="00966DE4" w:rsidRPr="007541C3" w:rsidRDefault="00966DE4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</w:tr>
      <w:tr w:rsidR="00D333ED" w:rsidRPr="007541C3" w14:paraId="7AF85503" w14:textId="77777777" w:rsidTr="006A5408">
        <w:trPr>
          <w:trHeight w:val="300"/>
        </w:trPr>
        <w:tc>
          <w:tcPr>
            <w:tcW w:w="3539" w:type="dxa"/>
          </w:tcPr>
          <w:p w14:paraId="6D07819E" w14:textId="6CBEC736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Całość zamknięta jest w obudowie zwartej wykonanej ze stali nierdzewnej, malowanej proszkowo lub farbami nie toksycznymi. </w:t>
            </w:r>
          </w:p>
        </w:tc>
        <w:tc>
          <w:tcPr>
            <w:tcW w:w="2410" w:type="dxa"/>
          </w:tcPr>
          <w:p w14:paraId="54048C53" w14:textId="6DED641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 xml:space="preserve">W przypadku malowania farbami należy dołączyć atest farby </w:t>
            </w:r>
          </w:p>
        </w:tc>
        <w:tc>
          <w:tcPr>
            <w:tcW w:w="3113" w:type="dxa"/>
          </w:tcPr>
          <w:p w14:paraId="4D8824CB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58D3E48A" w14:textId="77777777" w:rsidTr="006A5408">
        <w:trPr>
          <w:trHeight w:val="300"/>
        </w:trPr>
        <w:tc>
          <w:tcPr>
            <w:tcW w:w="3539" w:type="dxa"/>
          </w:tcPr>
          <w:p w14:paraId="23E2490E" w14:textId="4725C1C3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Wymienny kabel zasilający</w:t>
            </w:r>
          </w:p>
        </w:tc>
        <w:tc>
          <w:tcPr>
            <w:tcW w:w="2410" w:type="dxa"/>
          </w:tcPr>
          <w:p w14:paraId="3B196664" w14:textId="0E8735FA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113" w:type="dxa"/>
          </w:tcPr>
          <w:p w14:paraId="5879EF08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33ED" w:rsidRPr="007541C3" w14:paraId="4BE9AA3F" w14:textId="77777777" w:rsidTr="006A5408">
        <w:trPr>
          <w:trHeight w:val="300"/>
        </w:trPr>
        <w:tc>
          <w:tcPr>
            <w:tcW w:w="3539" w:type="dxa"/>
          </w:tcPr>
          <w:p w14:paraId="53F36BC8" w14:textId="742E6D04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Inne funkcje</w:t>
            </w:r>
          </w:p>
        </w:tc>
        <w:tc>
          <w:tcPr>
            <w:tcW w:w="2410" w:type="dxa"/>
          </w:tcPr>
          <w:p w14:paraId="3419314F" w14:textId="77777777" w:rsidR="00D333ED" w:rsidRPr="0038230A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Okulary z filtrem UV do obsługi konserwatorskiej do każdego urządzenia</w:t>
            </w:r>
          </w:p>
          <w:p w14:paraId="3C7AB5D7" w14:textId="45856B1B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8230A">
              <w:rPr>
                <w:rFonts w:asciiTheme="minorHAnsi" w:hAnsiTheme="minorHAnsi" w:cstheme="minorHAnsi"/>
                <w:sz w:val="20"/>
                <w:szCs w:val="20"/>
              </w:rPr>
              <w:t>5 kompletów filtrów zapasowych do każdego urządzenia</w:t>
            </w:r>
          </w:p>
        </w:tc>
        <w:tc>
          <w:tcPr>
            <w:tcW w:w="3113" w:type="dxa"/>
          </w:tcPr>
          <w:p w14:paraId="4A9EDF4F" w14:textId="77777777" w:rsidR="00D333ED" w:rsidRPr="007541C3" w:rsidRDefault="00D333ED" w:rsidP="00D333E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611A5B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42F1496" w14:textId="77777777" w:rsidR="007541C3" w:rsidRDefault="007541C3" w:rsidP="007541C3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</w:p>
    <w:p w14:paraId="57262E8C" w14:textId="2D23DF02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9A2EE64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</w:t>
      </w:r>
      <w:r w:rsidR="00763303">
        <w:rPr>
          <w:rFonts w:asciiTheme="minorHAnsi" w:hAnsiTheme="minorHAnsi" w:cstheme="minorHAnsi"/>
          <w:bCs/>
          <w:sz w:val="20"/>
          <w:szCs w:val="20"/>
        </w:rPr>
        <w:t>( własnym podpisem)</w:t>
      </w:r>
      <w:r w:rsidRPr="00010105">
        <w:rPr>
          <w:rFonts w:asciiTheme="minorHAnsi" w:hAnsiTheme="minorHAnsi" w:cstheme="minorHAnsi"/>
          <w:bCs/>
          <w:sz w:val="20"/>
          <w:szCs w:val="20"/>
        </w:rPr>
        <w:t>.</w:t>
      </w:r>
    </w:p>
    <w:p w14:paraId="6F26B52A" w14:textId="77777777" w:rsidR="0034457D" w:rsidRPr="00010105" w:rsidRDefault="0034457D" w:rsidP="007541C3">
      <w:pPr>
        <w:pStyle w:val="Standard"/>
        <w:widowControl/>
        <w:numPr>
          <w:ilvl w:val="0"/>
          <w:numId w:val="11"/>
        </w:numPr>
        <w:autoSpaceDN w:val="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7541C3" w:rsidRDefault="0034457D" w:rsidP="007541C3">
      <w:pPr>
        <w:pStyle w:val="Akapitzlist"/>
        <w:numPr>
          <w:ilvl w:val="0"/>
          <w:numId w:val="11"/>
        </w:numPr>
        <w:suppressAutoHyphens/>
        <w:autoSpaceDN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541C3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7541C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B7731" w14:textId="77777777" w:rsidR="006D073E" w:rsidRDefault="006D073E" w:rsidP="0034457D">
      <w:r>
        <w:separator/>
      </w:r>
    </w:p>
  </w:endnote>
  <w:endnote w:type="continuationSeparator" w:id="0">
    <w:p w14:paraId="74936A4D" w14:textId="77777777" w:rsidR="006D073E" w:rsidRDefault="006D073E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4F63" w14:textId="77777777" w:rsidR="006D073E" w:rsidRDefault="006D073E" w:rsidP="0034457D">
      <w:r>
        <w:separator/>
      </w:r>
    </w:p>
  </w:footnote>
  <w:footnote w:type="continuationSeparator" w:id="0">
    <w:p w14:paraId="1FFF648B" w14:textId="77777777" w:rsidR="006D073E" w:rsidRDefault="006D073E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6A7"/>
    <w:multiLevelType w:val="hybridMultilevel"/>
    <w:tmpl w:val="59A6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174E4"/>
    <w:rsid w:val="00185115"/>
    <w:rsid w:val="002354B7"/>
    <w:rsid w:val="002C28F5"/>
    <w:rsid w:val="002C6586"/>
    <w:rsid w:val="0034457D"/>
    <w:rsid w:val="00370413"/>
    <w:rsid w:val="003C0D28"/>
    <w:rsid w:val="003E4EF1"/>
    <w:rsid w:val="00405CC6"/>
    <w:rsid w:val="00477078"/>
    <w:rsid w:val="00537C06"/>
    <w:rsid w:val="005D2578"/>
    <w:rsid w:val="005E0C77"/>
    <w:rsid w:val="00632350"/>
    <w:rsid w:val="006A5408"/>
    <w:rsid w:val="006D073E"/>
    <w:rsid w:val="0070630A"/>
    <w:rsid w:val="00715075"/>
    <w:rsid w:val="007541C3"/>
    <w:rsid w:val="00763303"/>
    <w:rsid w:val="007A47F6"/>
    <w:rsid w:val="007E3841"/>
    <w:rsid w:val="00841FB3"/>
    <w:rsid w:val="0086510E"/>
    <w:rsid w:val="008C10D4"/>
    <w:rsid w:val="008F2D77"/>
    <w:rsid w:val="009205C3"/>
    <w:rsid w:val="00966DE4"/>
    <w:rsid w:val="009A2BDE"/>
    <w:rsid w:val="00A62662"/>
    <w:rsid w:val="00A91540"/>
    <w:rsid w:val="00A956C9"/>
    <w:rsid w:val="00AA569D"/>
    <w:rsid w:val="00AB1514"/>
    <w:rsid w:val="00AB2010"/>
    <w:rsid w:val="00AD65C1"/>
    <w:rsid w:val="00AF463E"/>
    <w:rsid w:val="00B515E5"/>
    <w:rsid w:val="00B620E3"/>
    <w:rsid w:val="00BB7D05"/>
    <w:rsid w:val="00C26238"/>
    <w:rsid w:val="00D159E5"/>
    <w:rsid w:val="00D333ED"/>
    <w:rsid w:val="00D56811"/>
    <w:rsid w:val="00D6532A"/>
    <w:rsid w:val="00DA01DB"/>
    <w:rsid w:val="00E0386E"/>
    <w:rsid w:val="00F3109B"/>
    <w:rsid w:val="00F37F58"/>
    <w:rsid w:val="00F414E6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3</cp:revision>
  <dcterms:created xsi:type="dcterms:W3CDTF">2021-05-27T08:18:00Z</dcterms:created>
  <dcterms:modified xsi:type="dcterms:W3CDTF">2021-05-31T12:10:00Z</dcterms:modified>
</cp:coreProperties>
</file>